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EDF" w:rsidRPr="00340EDF" w:rsidRDefault="00340EDF" w:rsidP="00340EDF">
      <w:pPr>
        <w:ind w:left="0" w:right="498" w:firstLine="0"/>
        <w:jc w:val="center"/>
        <w:rPr>
          <w:b/>
        </w:rPr>
      </w:pPr>
      <w:r w:rsidRPr="00340EDF">
        <w:rPr>
          <w:b/>
        </w:rPr>
        <w:t xml:space="preserve">Проверочная </w:t>
      </w:r>
      <w:proofErr w:type="gramStart"/>
      <w:r w:rsidRPr="00340EDF">
        <w:rPr>
          <w:b/>
        </w:rPr>
        <w:t>работа  «</w:t>
      </w:r>
      <w:proofErr w:type="gramEnd"/>
      <w:r w:rsidRPr="00340EDF">
        <w:rPr>
          <w:b/>
        </w:rPr>
        <w:t>Размещение и выкладка товаров в торговом зале»</w:t>
      </w:r>
    </w:p>
    <w:p w:rsidR="00340EDF" w:rsidRDefault="00340EDF" w:rsidP="008D0149">
      <w:pPr>
        <w:ind w:left="152" w:right="498"/>
        <w:rPr>
          <w:b/>
        </w:rPr>
      </w:pPr>
    </w:p>
    <w:p w:rsidR="008D0149" w:rsidRPr="00340EDF" w:rsidRDefault="00340EDF" w:rsidP="008D0149">
      <w:pPr>
        <w:ind w:left="152" w:right="498"/>
        <w:rPr>
          <w:b/>
        </w:rPr>
      </w:pPr>
      <w:r w:rsidRPr="00340EDF">
        <w:rPr>
          <w:b/>
        </w:rPr>
        <w:t xml:space="preserve"> 1.ВЫБЕРИТЕ ПРАВИЛЬНЫЙ ОТВЕТ НА ВОПРОСЫ: </w:t>
      </w:r>
    </w:p>
    <w:p w:rsidR="008D0149" w:rsidRPr="00340EDF" w:rsidRDefault="008D0149" w:rsidP="008D0149">
      <w:pPr>
        <w:numPr>
          <w:ilvl w:val="0"/>
          <w:numId w:val="1"/>
        </w:numPr>
        <w:ind w:right="1930" w:hanging="259"/>
        <w:jc w:val="left"/>
        <w:rPr>
          <w:b/>
        </w:rPr>
      </w:pPr>
      <w:r w:rsidRPr="00340EDF">
        <w:rPr>
          <w:b/>
        </w:rPr>
        <w:t xml:space="preserve">При размещении торговых помещений учитывается: </w:t>
      </w:r>
    </w:p>
    <w:p w:rsidR="00340EDF" w:rsidRDefault="008D0149" w:rsidP="008D0149">
      <w:pPr>
        <w:spacing w:after="5"/>
        <w:ind w:left="137" w:right="99"/>
        <w:jc w:val="left"/>
        <w:rPr>
          <w:i/>
        </w:rPr>
      </w:pPr>
      <w:r>
        <w:rPr>
          <w:i/>
        </w:rPr>
        <w:t xml:space="preserve">а) площадь  </w:t>
      </w:r>
    </w:p>
    <w:p w:rsidR="00340EDF" w:rsidRDefault="008D0149" w:rsidP="008D0149">
      <w:pPr>
        <w:spacing w:after="5"/>
        <w:ind w:left="137" w:right="99"/>
        <w:jc w:val="left"/>
        <w:rPr>
          <w:i/>
        </w:rPr>
      </w:pPr>
      <w:r>
        <w:rPr>
          <w:i/>
        </w:rPr>
        <w:t xml:space="preserve">б) функции помещения  </w:t>
      </w:r>
    </w:p>
    <w:p w:rsidR="00340EDF" w:rsidRDefault="008D0149" w:rsidP="008D0149">
      <w:pPr>
        <w:spacing w:after="5"/>
        <w:ind w:left="137" w:right="99"/>
        <w:jc w:val="left"/>
        <w:rPr>
          <w:i/>
        </w:rPr>
      </w:pPr>
      <w:r>
        <w:rPr>
          <w:i/>
        </w:rPr>
        <w:t>в) размер площадей помещений</w:t>
      </w:r>
    </w:p>
    <w:p w:rsidR="008D0149" w:rsidRDefault="008D0149" w:rsidP="008D0149">
      <w:pPr>
        <w:spacing w:after="5"/>
        <w:ind w:left="137" w:right="99"/>
        <w:jc w:val="left"/>
      </w:pPr>
      <w:r>
        <w:rPr>
          <w:i/>
        </w:rPr>
        <w:t xml:space="preserve"> г) материальная возможность покупателей  </w:t>
      </w:r>
    </w:p>
    <w:p w:rsidR="00340EDF" w:rsidRPr="00340EDF" w:rsidRDefault="008D0149" w:rsidP="008D0149">
      <w:pPr>
        <w:numPr>
          <w:ilvl w:val="0"/>
          <w:numId w:val="1"/>
        </w:numPr>
        <w:spacing w:after="5" w:line="272" w:lineRule="auto"/>
        <w:ind w:right="1930" w:hanging="259"/>
        <w:jc w:val="left"/>
        <w:rPr>
          <w:b/>
        </w:rPr>
      </w:pPr>
      <w:r w:rsidRPr="00340EDF">
        <w:rPr>
          <w:b/>
        </w:rPr>
        <w:t xml:space="preserve">Рядом с основным отделом целесообразнее разместить: </w:t>
      </w:r>
    </w:p>
    <w:p w:rsidR="00340EDF" w:rsidRDefault="008D0149" w:rsidP="00340EDF">
      <w:pPr>
        <w:spacing w:after="5" w:line="272" w:lineRule="auto"/>
        <w:ind w:left="142" w:right="1930" w:firstLine="0"/>
        <w:jc w:val="left"/>
        <w:rPr>
          <w:i/>
        </w:rPr>
      </w:pPr>
      <w:r>
        <w:rPr>
          <w:i/>
        </w:rPr>
        <w:t xml:space="preserve">а) помещение для фасовки товара </w:t>
      </w:r>
    </w:p>
    <w:p w:rsidR="00340EDF" w:rsidRDefault="008D0149" w:rsidP="00340EDF">
      <w:pPr>
        <w:spacing w:after="5" w:line="272" w:lineRule="auto"/>
        <w:ind w:left="142" w:right="1930" w:firstLine="0"/>
        <w:jc w:val="left"/>
        <w:rPr>
          <w:i/>
        </w:rPr>
      </w:pPr>
      <w:r>
        <w:rPr>
          <w:i/>
        </w:rPr>
        <w:t xml:space="preserve">б) бухгалтерию </w:t>
      </w:r>
    </w:p>
    <w:p w:rsidR="008D0149" w:rsidRPr="00340EDF" w:rsidRDefault="008D0149" w:rsidP="00340EDF">
      <w:pPr>
        <w:spacing w:after="5" w:line="272" w:lineRule="auto"/>
        <w:ind w:left="142" w:right="1930" w:firstLine="0"/>
        <w:jc w:val="left"/>
        <w:rPr>
          <w:b/>
        </w:rPr>
      </w:pPr>
      <w:r w:rsidRPr="00340EDF">
        <w:rPr>
          <w:b/>
        </w:rPr>
        <w:t xml:space="preserve">3) Помещение для приемки товара должно быть снабжено: </w:t>
      </w:r>
    </w:p>
    <w:p w:rsidR="00340EDF" w:rsidRDefault="008D0149" w:rsidP="008D0149">
      <w:pPr>
        <w:spacing w:after="5"/>
        <w:ind w:left="137" w:right="1560"/>
        <w:jc w:val="left"/>
        <w:rPr>
          <w:i/>
        </w:rPr>
      </w:pPr>
      <w:r>
        <w:rPr>
          <w:i/>
        </w:rPr>
        <w:t xml:space="preserve">а) проходными дверями </w:t>
      </w:r>
    </w:p>
    <w:p w:rsidR="00340EDF" w:rsidRDefault="008D0149" w:rsidP="008D0149">
      <w:pPr>
        <w:spacing w:after="5"/>
        <w:ind w:left="137" w:right="1560"/>
        <w:jc w:val="left"/>
        <w:rPr>
          <w:i/>
        </w:rPr>
      </w:pPr>
      <w:r>
        <w:rPr>
          <w:i/>
        </w:rPr>
        <w:t xml:space="preserve">б) навесом </w:t>
      </w:r>
    </w:p>
    <w:p w:rsidR="00340EDF" w:rsidRDefault="008D0149" w:rsidP="008D0149">
      <w:pPr>
        <w:spacing w:after="5"/>
        <w:ind w:left="137" w:right="1560"/>
        <w:jc w:val="left"/>
        <w:rPr>
          <w:i/>
        </w:rPr>
      </w:pPr>
      <w:r>
        <w:rPr>
          <w:i/>
        </w:rPr>
        <w:t xml:space="preserve">в) оборудованием для перевеса товара </w:t>
      </w:r>
    </w:p>
    <w:p w:rsidR="008D0149" w:rsidRPr="00340EDF" w:rsidRDefault="008D0149" w:rsidP="008D0149">
      <w:pPr>
        <w:spacing w:after="5"/>
        <w:ind w:left="137" w:right="1560"/>
        <w:jc w:val="left"/>
        <w:rPr>
          <w:b/>
        </w:rPr>
      </w:pPr>
      <w:r w:rsidRPr="00340EDF">
        <w:rPr>
          <w:b/>
        </w:rPr>
        <w:t xml:space="preserve">4) Помещения для хранения товарного запаса должны размещаться:   </w:t>
      </w:r>
    </w:p>
    <w:p w:rsidR="00340EDF" w:rsidRDefault="008D0149" w:rsidP="008D0149">
      <w:pPr>
        <w:spacing w:after="5"/>
        <w:ind w:left="137" w:right="99"/>
        <w:jc w:val="left"/>
        <w:rPr>
          <w:i/>
        </w:rPr>
      </w:pPr>
      <w:r>
        <w:rPr>
          <w:i/>
        </w:rPr>
        <w:t xml:space="preserve">а) на первых этажах  </w:t>
      </w:r>
    </w:p>
    <w:p w:rsidR="008D0149" w:rsidRDefault="008D0149" w:rsidP="008D0149">
      <w:pPr>
        <w:spacing w:after="5"/>
        <w:ind w:left="137" w:right="99"/>
        <w:jc w:val="left"/>
      </w:pPr>
      <w:r>
        <w:rPr>
          <w:i/>
        </w:rPr>
        <w:t xml:space="preserve">б) в подвале помещения в) отдельно от здания торгового помещения </w:t>
      </w:r>
    </w:p>
    <w:p w:rsidR="008D0149" w:rsidRPr="00340EDF" w:rsidRDefault="008D0149" w:rsidP="008D0149">
      <w:pPr>
        <w:numPr>
          <w:ilvl w:val="0"/>
          <w:numId w:val="2"/>
        </w:numPr>
        <w:ind w:right="434" w:hanging="259"/>
        <w:jc w:val="left"/>
        <w:rPr>
          <w:b/>
        </w:rPr>
      </w:pPr>
      <w:r w:rsidRPr="00340EDF">
        <w:rPr>
          <w:b/>
        </w:rPr>
        <w:t xml:space="preserve">При размещении продовольственных товаров необходимо соблюдать: </w:t>
      </w:r>
    </w:p>
    <w:p w:rsidR="00340EDF" w:rsidRDefault="008D0149" w:rsidP="008D0149">
      <w:pPr>
        <w:spacing w:after="5"/>
        <w:ind w:left="137" w:right="99"/>
        <w:jc w:val="left"/>
        <w:rPr>
          <w:i/>
        </w:rPr>
      </w:pPr>
      <w:r>
        <w:rPr>
          <w:i/>
        </w:rPr>
        <w:t xml:space="preserve">а) товарное соседство </w:t>
      </w:r>
    </w:p>
    <w:p w:rsidR="00340EDF" w:rsidRDefault="008D0149" w:rsidP="008D0149">
      <w:pPr>
        <w:spacing w:after="5"/>
        <w:ind w:left="137" w:right="99"/>
        <w:jc w:val="left"/>
        <w:rPr>
          <w:i/>
        </w:rPr>
      </w:pPr>
      <w:r>
        <w:rPr>
          <w:i/>
        </w:rPr>
        <w:t xml:space="preserve">б) ассортиментный состав </w:t>
      </w:r>
    </w:p>
    <w:p w:rsidR="008D0149" w:rsidRDefault="008D0149" w:rsidP="008D0149">
      <w:pPr>
        <w:spacing w:after="5"/>
        <w:ind w:left="137" w:right="99"/>
        <w:jc w:val="left"/>
      </w:pPr>
      <w:r>
        <w:rPr>
          <w:i/>
        </w:rPr>
        <w:t xml:space="preserve"> в) вкусы покупателей </w:t>
      </w:r>
    </w:p>
    <w:p w:rsidR="00340EDF" w:rsidRDefault="008D0149" w:rsidP="008D0149">
      <w:pPr>
        <w:numPr>
          <w:ilvl w:val="0"/>
          <w:numId w:val="2"/>
        </w:numPr>
        <w:spacing w:after="5" w:line="272" w:lineRule="auto"/>
        <w:ind w:right="434" w:hanging="259"/>
        <w:jc w:val="left"/>
      </w:pPr>
      <w:r w:rsidRPr="00340EDF">
        <w:rPr>
          <w:b/>
        </w:rPr>
        <w:t xml:space="preserve">Выкладку товаров на торговом оборудовании целесообразнее </w:t>
      </w:r>
      <w:proofErr w:type="gramStart"/>
      <w:r w:rsidRPr="00340EDF">
        <w:rPr>
          <w:b/>
        </w:rPr>
        <w:t>производить</w:t>
      </w:r>
      <w:proofErr w:type="gramEnd"/>
      <w:r>
        <w:t xml:space="preserve"> учитывая:</w:t>
      </w:r>
    </w:p>
    <w:p w:rsidR="00340EDF" w:rsidRDefault="008D0149" w:rsidP="00340EDF">
      <w:pPr>
        <w:spacing w:after="5" w:line="272" w:lineRule="auto"/>
        <w:ind w:left="142" w:right="434" w:firstLine="0"/>
        <w:jc w:val="left"/>
        <w:rPr>
          <w:i/>
        </w:rPr>
      </w:pPr>
      <w:r>
        <w:t xml:space="preserve"> </w:t>
      </w:r>
      <w:r>
        <w:rPr>
          <w:i/>
        </w:rPr>
        <w:t xml:space="preserve">а) размер полок </w:t>
      </w:r>
    </w:p>
    <w:p w:rsidR="00340EDF" w:rsidRDefault="008D0149" w:rsidP="00340EDF">
      <w:pPr>
        <w:spacing w:after="5" w:line="272" w:lineRule="auto"/>
        <w:ind w:left="142" w:right="434" w:firstLine="0"/>
        <w:jc w:val="left"/>
        <w:rPr>
          <w:i/>
        </w:rPr>
      </w:pPr>
      <w:r>
        <w:rPr>
          <w:i/>
        </w:rPr>
        <w:t xml:space="preserve">б) назначение холодильных камер и прилавков в) метод продажи </w:t>
      </w:r>
    </w:p>
    <w:p w:rsidR="008D0149" w:rsidRPr="00340EDF" w:rsidRDefault="008D0149" w:rsidP="00340EDF">
      <w:pPr>
        <w:spacing w:after="5" w:line="272" w:lineRule="auto"/>
        <w:ind w:left="142" w:right="434" w:firstLine="0"/>
        <w:jc w:val="left"/>
        <w:rPr>
          <w:b/>
        </w:rPr>
      </w:pPr>
      <w:r w:rsidRPr="00340EDF">
        <w:rPr>
          <w:b/>
        </w:rPr>
        <w:t xml:space="preserve">7) Для размещения товаров в торговом зале используют: </w:t>
      </w:r>
    </w:p>
    <w:p w:rsidR="00340EDF" w:rsidRDefault="008D0149" w:rsidP="008D0149">
      <w:pPr>
        <w:spacing w:after="5"/>
        <w:ind w:left="137" w:right="648"/>
        <w:jc w:val="left"/>
        <w:rPr>
          <w:i/>
        </w:rPr>
      </w:pPr>
      <w:r>
        <w:rPr>
          <w:i/>
        </w:rPr>
        <w:t xml:space="preserve">а) </w:t>
      </w:r>
      <w:proofErr w:type="spellStart"/>
      <w:r>
        <w:rPr>
          <w:i/>
        </w:rPr>
        <w:t>пристенные</w:t>
      </w:r>
      <w:proofErr w:type="spellEnd"/>
      <w:r>
        <w:rPr>
          <w:i/>
        </w:rPr>
        <w:t xml:space="preserve"> горки </w:t>
      </w:r>
    </w:p>
    <w:p w:rsidR="00340EDF" w:rsidRDefault="008D0149" w:rsidP="008D0149">
      <w:pPr>
        <w:spacing w:after="5"/>
        <w:ind w:left="137" w:right="648"/>
        <w:jc w:val="left"/>
        <w:rPr>
          <w:i/>
        </w:rPr>
      </w:pPr>
      <w:r>
        <w:rPr>
          <w:i/>
        </w:rPr>
        <w:t xml:space="preserve">б) островные горки </w:t>
      </w:r>
    </w:p>
    <w:p w:rsidR="00340EDF" w:rsidRDefault="008D0149" w:rsidP="008D0149">
      <w:pPr>
        <w:spacing w:after="5"/>
        <w:ind w:left="137" w:right="648"/>
        <w:jc w:val="left"/>
        <w:rPr>
          <w:i/>
        </w:rPr>
      </w:pPr>
      <w:r>
        <w:rPr>
          <w:i/>
        </w:rPr>
        <w:t xml:space="preserve">в) охлаждаемые прилавки </w:t>
      </w:r>
    </w:p>
    <w:p w:rsidR="00340EDF" w:rsidRDefault="008D0149" w:rsidP="008D0149">
      <w:pPr>
        <w:spacing w:after="5"/>
        <w:ind w:left="137" w:right="648"/>
        <w:jc w:val="left"/>
        <w:rPr>
          <w:i/>
        </w:rPr>
      </w:pPr>
      <w:r>
        <w:rPr>
          <w:i/>
        </w:rPr>
        <w:t xml:space="preserve">г) контейнеры  </w:t>
      </w:r>
    </w:p>
    <w:p w:rsidR="008D0149" w:rsidRDefault="008D0149" w:rsidP="008D0149">
      <w:pPr>
        <w:spacing w:after="5"/>
        <w:ind w:left="137" w:right="648"/>
        <w:jc w:val="left"/>
      </w:pPr>
      <w:r>
        <w:rPr>
          <w:i/>
        </w:rPr>
        <w:t xml:space="preserve">д) конвейеры </w:t>
      </w:r>
    </w:p>
    <w:p w:rsidR="00340EDF" w:rsidRPr="00340EDF" w:rsidRDefault="008D0149" w:rsidP="008D0149">
      <w:pPr>
        <w:numPr>
          <w:ilvl w:val="0"/>
          <w:numId w:val="3"/>
        </w:numPr>
        <w:ind w:right="498"/>
        <w:rPr>
          <w:b/>
        </w:rPr>
      </w:pPr>
      <w:r w:rsidRPr="00340EDF">
        <w:rPr>
          <w:b/>
        </w:rPr>
        <w:t xml:space="preserve">К способам размещения товаров на полках </w:t>
      </w:r>
      <w:proofErr w:type="spellStart"/>
      <w:r w:rsidRPr="00340EDF">
        <w:rPr>
          <w:b/>
        </w:rPr>
        <w:t>пристенных</w:t>
      </w:r>
      <w:proofErr w:type="spellEnd"/>
      <w:r w:rsidRPr="00340EDF">
        <w:rPr>
          <w:b/>
        </w:rPr>
        <w:t xml:space="preserve"> горок относится: </w:t>
      </w:r>
    </w:p>
    <w:p w:rsidR="00340EDF" w:rsidRDefault="008D0149" w:rsidP="00340EDF">
      <w:pPr>
        <w:ind w:left="152" w:right="498" w:firstLine="0"/>
        <w:rPr>
          <w:i/>
        </w:rPr>
      </w:pPr>
      <w:r>
        <w:rPr>
          <w:i/>
        </w:rPr>
        <w:t xml:space="preserve">а) горизонтальный </w:t>
      </w:r>
    </w:p>
    <w:p w:rsidR="00340EDF" w:rsidRDefault="008D0149" w:rsidP="00340EDF">
      <w:pPr>
        <w:ind w:left="152" w:right="498" w:firstLine="0"/>
        <w:rPr>
          <w:i/>
        </w:rPr>
      </w:pPr>
      <w:r>
        <w:rPr>
          <w:i/>
        </w:rPr>
        <w:t xml:space="preserve">б) вертикальный </w:t>
      </w:r>
    </w:p>
    <w:p w:rsidR="008D0149" w:rsidRDefault="008D0149" w:rsidP="00340EDF">
      <w:pPr>
        <w:ind w:left="152" w:right="498" w:firstLine="0"/>
      </w:pPr>
      <w:r>
        <w:rPr>
          <w:i/>
        </w:rPr>
        <w:t xml:space="preserve">в) поперечный  </w:t>
      </w:r>
    </w:p>
    <w:p w:rsidR="008D0149" w:rsidRPr="00340EDF" w:rsidRDefault="008D0149" w:rsidP="008D0149">
      <w:pPr>
        <w:numPr>
          <w:ilvl w:val="0"/>
          <w:numId w:val="3"/>
        </w:numPr>
        <w:ind w:right="498"/>
        <w:rPr>
          <w:b/>
        </w:rPr>
      </w:pPr>
      <w:r w:rsidRPr="00340EDF">
        <w:rPr>
          <w:b/>
        </w:rPr>
        <w:t xml:space="preserve">Горизонтальный способ размещения товаров в торговом зале может быть выполнен следующим способом: </w:t>
      </w:r>
    </w:p>
    <w:p w:rsidR="00340EDF" w:rsidRDefault="008D0149" w:rsidP="008D0149">
      <w:pPr>
        <w:spacing w:after="5"/>
        <w:ind w:left="137" w:right="99"/>
        <w:jc w:val="left"/>
        <w:rPr>
          <w:i/>
        </w:rPr>
      </w:pPr>
      <w:r>
        <w:rPr>
          <w:i/>
        </w:rPr>
        <w:t xml:space="preserve">а) декоративным </w:t>
      </w:r>
    </w:p>
    <w:p w:rsidR="00340EDF" w:rsidRDefault="008D0149" w:rsidP="008D0149">
      <w:pPr>
        <w:spacing w:after="5"/>
        <w:ind w:left="137" w:right="99"/>
        <w:jc w:val="left"/>
        <w:rPr>
          <w:i/>
        </w:rPr>
      </w:pPr>
      <w:r>
        <w:rPr>
          <w:i/>
        </w:rPr>
        <w:t xml:space="preserve">б) накидным </w:t>
      </w:r>
    </w:p>
    <w:p w:rsidR="00340EDF" w:rsidRDefault="008D0149" w:rsidP="008D0149">
      <w:pPr>
        <w:spacing w:after="5"/>
        <w:ind w:left="137" w:right="99"/>
        <w:jc w:val="left"/>
        <w:rPr>
          <w:i/>
        </w:rPr>
      </w:pPr>
      <w:r>
        <w:rPr>
          <w:i/>
        </w:rPr>
        <w:t xml:space="preserve">в) шахматным </w:t>
      </w:r>
    </w:p>
    <w:p w:rsidR="008D0149" w:rsidRDefault="008D0149" w:rsidP="008D0149">
      <w:pPr>
        <w:spacing w:after="5"/>
        <w:ind w:left="137" w:right="99"/>
        <w:jc w:val="left"/>
        <w:rPr>
          <w:i/>
        </w:rPr>
      </w:pPr>
      <w:r>
        <w:rPr>
          <w:i/>
        </w:rPr>
        <w:t xml:space="preserve">г) штабелями </w:t>
      </w:r>
    </w:p>
    <w:p w:rsidR="00340EDF" w:rsidRDefault="00340EDF" w:rsidP="008D0149">
      <w:pPr>
        <w:spacing w:after="5"/>
        <w:ind w:left="137" w:right="99"/>
        <w:jc w:val="left"/>
        <w:rPr>
          <w:i/>
        </w:rPr>
      </w:pPr>
    </w:p>
    <w:p w:rsidR="00340EDF" w:rsidRDefault="00340EDF" w:rsidP="008D0149">
      <w:pPr>
        <w:spacing w:after="5"/>
        <w:ind w:left="137" w:right="99"/>
        <w:jc w:val="left"/>
        <w:rPr>
          <w:i/>
        </w:rPr>
      </w:pPr>
    </w:p>
    <w:p w:rsidR="00340EDF" w:rsidRDefault="00340EDF" w:rsidP="008D0149">
      <w:pPr>
        <w:spacing w:after="5"/>
        <w:ind w:left="137" w:right="99"/>
        <w:jc w:val="left"/>
      </w:pPr>
    </w:p>
    <w:p w:rsidR="008D0149" w:rsidRPr="00340EDF" w:rsidRDefault="008D0149" w:rsidP="008D0149">
      <w:pPr>
        <w:numPr>
          <w:ilvl w:val="0"/>
          <w:numId w:val="3"/>
        </w:numPr>
        <w:ind w:right="498"/>
        <w:rPr>
          <w:b/>
        </w:rPr>
      </w:pPr>
      <w:r w:rsidRPr="00340EDF">
        <w:rPr>
          <w:b/>
        </w:rPr>
        <w:lastRenderedPageBreak/>
        <w:t xml:space="preserve">Вертикальный способ размещения товаров в торговом зале может быть выполнен следующим способом: </w:t>
      </w:r>
    </w:p>
    <w:p w:rsidR="00340EDF" w:rsidRDefault="008D0149" w:rsidP="008D0149">
      <w:pPr>
        <w:spacing w:after="5"/>
        <w:ind w:left="137" w:right="99"/>
        <w:jc w:val="left"/>
        <w:rPr>
          <w:i/>
        </w:rPr>
      </w:pPr>
      <w:r>
        <w:rPr>
          <w:i/>
        </w:rPr>
        <w:t>а) декоративным</w:t>
      </w:r>
    </w:p>
    <w:p w:rsidR="00340EDF" w:rsidRDefault="008D0149" w:rsidP="008D0149">
      <w:pPr>
        <w:spacing w:after="5"/>
        <w:ind w:left="137" w:right="99"/>
        <w:jc w:val="left"/>
        <w:rPr>
          <w:i/>
        </w:rPr>
      </w:pPr>
      <w:r>
        <w:rPr>
          <w:i/>
        </w:rPr>
        <w:t xml:space="preserve"> б) пирамида</w:t>
      </w:r>
    </w:p>
    <w:p w:rsidR="008D0149" w:rsidRDefault="008D0149" w:rsidP="008D0149">
      <w:pPr>
        <w:spacing w:after="5"/>
        <w:ind w:left="137" w:right="99"/>
        <w:jc w:val="left"/>
      </w:pPr>
      <w:r>
        <w:rPr>
          <w:i/>
        </w:rPr>
        <w:t xml:space="preserve"> в) стопками  </w:t>
      </w:r>
    </w:p>
    <w:p w:rsidR="008D0149" w:rsidRPr="00340EDF" w:rsidRDefault="008D0149" w:rsidP="008D0149">
      <w:pPr>
        <w:numPr>
          <w:ilvl w:val="0"/>
          <w:numId w:val="4"/>
        </w:numPr>
        <w:ind w:right="249" w:hanging="360"/>
        <w:rPr>
          <w:b/>
        </w:rPr>
      </w:pPr>
      <w:r w:rsidRPr="00340EDF">
        <w:rPr>
          <w:b/>
        </w:rPr>
        <w:t xml:space="preserve">Размещенные на полках товары должны снабжаться: </w:t>
      </w:r>
    </w:p>
    <w:p w:rsidR="00340EDF" w:rsidRDefault="008D0149" w:rsidP="008D0149">
      <w:pPr>
        <w:spacing w:after="5"/>
        <w:ind w:left="137" w:right="99"/>
        <w:jc w:val="left"/>
        <w:rPr>
          <w:i/>
        </w:rPr>
      </w:pPr>
      <w:r>
        <w:rPr>
          <w:i/>
        </w:rPr>
        <w:t xml:space="preserve">а) ценниками </w:t>
      </w:r>
    </w:p>
    <w:p w:rsidR="00340EDF" w:rsidRDefault="008D0149" w:rsidP="008D0149">
      <w:pPr>
        <w:spacing w:after="5"/>
        <w:ind w:left="137" w:right="99"/>
        <w:jc w:val="left"/>
        <w:rPr>
          <w:i/>
        </w:rPr>
      </w:pPr>
      <w:r>
        <w:rPr>
          <w:i/>
        </w:rPr>
        <w:t xml:space="preserve">б) рекламными буклетами </w:t>
      </w:r>
    </w:p>
    <w:p w:rsidR="008D0149" w:rsidRDefault="008D0149" w:rsidP="008D0149">
      <w:pPr>
        <w:spacing w:after="5"/>
        <w:ind w:left="137" w:right="99"/>
        <w:jc w:val="left"/>
      </w:pPr>
      <w:r>
        <w:rPr>
          <w:i/>
        </w:rPr>
        <w:t xml:space="preserve">в) специальными вывесками </w:t>
      </w:r>
    </w:p>
    <w:p w:rsidR="008D0149" w:rsidRPr="00340EDF" w:rsidRDefault="008D0149" w:rsidP="008D0149">
      <w:pPr>
        <w:numPr>
          <w:ilvl w:val="0"/>
          <w:numId w:val="4"/>
        </w:numPr>
        <w:ind w:right="249" w:hanging="360"/>
        <w:rPr>
          <w:b/>
        </w:rPr>
      </w:pPr>
      <w:r w:rsidRPr="00340EDF">
        <w:rPr>
          <w:b/>
        </w:rPr>
        <w:t xml:space="preserve">Сопутствующие товары могут быть размещены по отношению к основному товару: </w:t>
      </w:r>
    </w:p>
    <w:p w:rsidR="00340EDF" w:rsidRDefault="008D0149" w:rsidP="008D0149">
      <w:pPr>
        <w:spacing w:after="5"/>
        <w:ind w:left="137" w:right="584"/>
        <w:jc w:val="left"/>
        <w:rPr>
          <w:i/>
        </w:rPr>
      </w:pPr>
      <w:r>
        <w:rPr>
          <w:i/>
        </w:rPr>
        <w:t xml:space="preserve">а) рядом </w:t>
      </w:r>
    </w:p>
    <w:p w:rsidR="00340EDF" w:rsidRDefault="008D0149" w:rsidP="008D0149">
      <w:pPr>
        <w:spacing w:after="5"/>
        <w:ind w:left="137" w:right="584"/>
        <w:jc w:val="left"/>
        <w:rPr>
          <w:i/>
        </w:rPr>
      </w:pPr>
      <w:r>
        <w:rPr>
          <w:i/>
        </w:rPr>
        <w:t xml:space="preserve">б) подальше от основного товара </w:t>
      </w:r>
    </w:p>
    <w:p w:rsidR="00340EDF" w:rsidRDefault="008D0149" w:rsidP="008D0149">
      <w:pPr>
        <w:spacing w:after="5"/>
        <w:ind w:left="137" w:right="584"/>
        <w:jc w:val="left"/>
        <w:rPr>
          <w:i/>
        </w:rPr>
      </w:pPr>
      <w:r>
        <w:rPr>
          <w:i/>
        </w:rPr>
        <w:t xml:space="preserve">в) у входа в помещение торгового зала </w:t>
      </w:r>
    </w:p>
    <w:p w:rsidR="008D0149" w:rsidRPr="00340EDF" w:rsidRDefault="008D0149" w:rsidP="008D0149">
      <w:pPr>
        <w:spacing w:after="5"/>
        <w:ind w:left="137" w:right="584"/>
        <w:jc w:val="left"/>
        <w:rPr>
          <w:b/>
        </w:rPr>
      </w:pPr>
      <w:r w:rsidRPr="00340EDF">
        <w:rPr>
          <w:b/>
        </w:rPr>
        <w:t xml:space="preserve">13. </w:t>
      </w:r>
      <w:proofErr w:type="spellStart"/>
      <w:r w:rsidRPr="00340EDF">
        <w:rPr>
          <w:b/>
        </w:rPr>
        <w:t>Взаимозаменяющие</w:t>
      </w:r>
      <w:proofErr w:type="spellEnd"/>
      <w:r w:rsidRPr="00340EDF">
        <w:rPr>
          <w:b/>
        </w:rPr>
        <w:t xml:space="preserve"> товары целесообразнее разместить: </w:t>
      </w:r>
    </w:p>
    <w:p w:rsidR="00340EDF" w:rsidRDefault="008D0149" w:rsidP="008D0149">
      <w:pPr>
        <w:spacing w:after="5"/>
        <w:ind w:left="137" w:right="870"/>
        <w:jc w:val="left"/>
        <w:rPr>
          <w:i/>
        </w:rPr>
      </w:pPr>
      <w:r>
        <w:rPr>
          <w:i/>
        </w:rPr>
        <w:t xml:space="preserve">а) на месте основных товаров </w:t>
      </w:r>
    </w:p>
    <w:p w:rsidR="00340EDF" w:rsidRDefault="008D0149" w:rsidP="008D0149">
      <w:pPr>
        <w:spacing w:after="5"/>
        <w:ind w:left="137" w:right="870"/>
        <w:jc w:val="left"/>
        <w:rPr>
          <w:i/>
        </w:rPr>
      </w:pPr>
      <w:r>
        <w:rPr>
          <w:i/>
        </w:rPr>
        <w:t xml:space="preserve">б) рядом с основным товаром </w:t>
      </w:r>
    </w:p>
    <w:p w:rsidR="00340EDF" w:rsidRDefault="008D0149" w:rsidP="008D0149">
      <w:pPr>
        <w:spacing w:after="5"/>
        <w:ind w:left="137" w:right="870"/>
        <w:jc w:val="left"/>
        <w:rPr>
          <w:i/>
        </w:rPr>
      </w:pPr>
      <w:r>
        <w:rPr>
          <w:i/>
        </w:rPr>
        <w:t xml:space="preserve">в) в другом месте </w:t>
      </w:r>
    </w:p>
    <w:p w:rsidR="008D0149" w:rsidRPr="00340EDF" w:rsidRDefault="008D0149" w:rsidP="008D0149">
      <w:pPr>
        <w:spacing w:after="5"/>
        <w:ind w:left="137" w:right="870"/>
        <w:jc w:val="left"/>
        <w:rPr>
          <w:b/>
        </w:rPr>
      </w:pPr>
      <w:r w:rsidRPr="00340EDF">
        <w:rPr>
          <w:b/>
        </w:rPr>
        <w:t xml:space="preserve">14. Товары бытовой химии целесообразнее размещать: </w:t>
      </w:r>
    </w:p>
    <w:p w:rsidR="00340EDF" w:rsidRDefault="008D0149" w:rsidP="008D0149">
      <w:pPr>
        <w:spacing w:after="5"/>
        <w:ind w:left="137" w:right="99"/>
        <w:jc w:val="left"/>
        <w:rPr>
          <w:i/>
        </w:rPr>
      </w:pPr>
      <w:r>
        <w:rPr>
          <w:i/>
        </w:rPr>
        <w:t xml:space="preserve">а) в специальных отделах </w:t>
      </w:r>
    </w:p>
    <w:p w:rsidR="00340EDF" w:rsidRDefault="008D0149" w:rsidP="008D0149">
      <w:pPr>
        <w:spacing w:after="5"/>
        <w:ind w:left="137" w:right="99"/>
        <w:jc w:val="left"/>
        <w:rPr>
          <w:i/>
        </w:rPr>
      </w:pPr>
      <w:r>
        <w:rPr>
          <w:i/>
        </w:rPr>
        <w:t xml:space="preserve">б) рядом с </w:t>
      </w:r>
      <w:proofErr w:type="spellStart"/>
      <w:r>
        <w:rPr>
          <w:i/>
        </w:rPr>
        <w:t>посудохозяйственными</w:t>
      </w:r>
      <w:proofErr w:type="spellEnd"/>
      <w:r>
        <w:rPr>
          <w:i/>
        </w:rPr>
        <w:t xml:space="preserve"> товарами </w:t>
      </w:r>
    </w:p>
    <w:p w:rsidR="00340EDF" w:rsidRDefault="008D0149" w:rsidP="008D0149">
      <w:pPr>
        <w:spacing w:after="5"/>
        <w:ind w:left="137" w:right="99"/>
        <w:jc w:val="left"/>
        <w:rPr>
          <w:i/>
        </w:rPr>
      </w:pPr>
      <w:r>
        <w:rPr>
          <w:i/>
        </w:rPr>
        <w:t>в) все равно где</w:t>
      </w:r>
    </w:p>
    <w:p w:rsidR="008D0149" w:rsidRPr="00340EDF" w:rsidRDefault="008D0149" w:rsidP="00340EDF">
      <w:pPr>
        <w:spacing w:after="5"/>
        <w:ind w:left="0" w:right="99"/>
        <w:jc w:val="left"/>
        <w:rPr>
          <w:b/>
        </w:rPr>
      </w:pPr>
      <w:r w:rsidRPr="00340EDF">
        <w:rPr>
          <w:b/>
          <w:i/>
        </w:rPr>
        <w:t xml:space="preserve"> </w:t>
      </w:r>
      <w:r w:rsidRPr="00340EDF">
        <w:rPr>
          <w:b/>
        </w:rPr>
        <w:t xml:space="preserve">15. Мелкоштучные товары, не </w:t>
      </w:r>
      <w:proofErr w:type="gramStart"/>
      <w:r w:rsidRPr="00340EDF">
        <w:rPr>
          <w:b/>
        </w:rPr>
        <w:t>требующие  специального</w:t>
      </w:r>
      <w:proofErr w:type="gramEnd"/>
      <w:r w:rsidRPr="00340EDF">
        <w:rPr>
          <w:b/>
        </w:rPr>
        <w:t xml:space="preserve"> размещения лучше поместить: </w:t>
      </w:r>
    </w:p>
    <w:p w:rsidR="00340EDF" w:rsidRDefault="008D0149" w:rsidP="008D0149">
      <w:pPr>
        <w:spacing w:after="5"/>
        <w:ind w:left="137" w:right="99"/>
        <w:jc w:val="left"/>
        <w:rPr>
          <w:i/>
        </w:rPr>
      </w:pPr>
      <w:r>
        <w:rPr>
          <w:i/>
        </w:rPr>
        <w:t xml:space="preserve">а) на узле расчета </w:t>
      </w:r>
    </w:p>
    <w:p w:rsidR="00340EDF" w:rsidRDefault="008D0149" w:rsidP="008D0149">
      <w:pPr>
        <w:spacing w:after="5"/>
        <w:ind w:left="137" w:right="99"/>
        <w:jc w:val="left"/>
        <w:rPr>
          <w:i/>
        </w:rPr>
      </w:pPr>
      <w:r>
        <w:rPr>
          <w:i/>
        </w:rPr>
        <w:t xml:space="preserve">б) в контейнере </w:t>
      </w:r>
    </w:p>
    <w:p w:rsidR="008D0149" w:rsidRDefault="008D0149" w:rsidP="008D0149">
      <w:pPr>
        <w:spacing w:after="5"/>
        <w:ind w:left="137" w:right="99"/>
        <w:jc w:val="left"/>
      </w:pPr>
      <w:r>
        <w:rPr>
          <w:i/>
        </w:rPr>
        <w:t xml:space="preserve">в) отдельном месте подальше от всех товаров г) так чтобы не нашел покупатель  </w:t>
      </w:r>
    </w:p>
    <w:p w:rsidR="00340EDF" w:rsidRDefault="00340EDF" w:rsidP="008D0149">
      <w:pPr>
        <w:ind w:left="152" w:right="498"/>
      </w:pPr>
    </w:p>
    <w:p w:rsidR="008D0149" w:rsidRPr="00340EDF" w:rsidRDefault="00340EDF" w:rsidP="008D0149">
      <w:pPr>
        <w:ind w:left="152" w:right="498"/>
        <w:rPr>
          <w:b/>
        </w:rPr>
      </w:pPr>
      <w:r w:rsidRPr="00340EDF">
        <w:rPr>
          <w:b/>
        </w:rPr>
        <w:t xml:space="preserve">2. СФОРМУЛИРУЙ ОТВЕТ К ПОНЯТИЯМ: </w:t>
      </w:r>
    </w:p>
    <w:p w:rsidR="008D0149" w:rsidRDefault="008D0149" w:rsidP="008D0149">
      <w:pPr>
        <w:numPr>
          <w:ilvl w:val="0"/>
          <w:numId w:val="5"/>
        </w:numPr>
        <w:ind w:right="3098" w:hanging="259"/>
      </w:pPr>
      <w:r>
        <w:t xml:space="preserve">Товар – это… </w:t>
      </w:r>
    </w:p>
    <w:p w:rsidR="008D0149" w:rsidRDefault="008D0149" w:rsidP="008D0149">
      <w:pPr>
        <w:numPr>
          <w:ilvl w:val="0"/>
          <w:numId w:val="5"/>
        </w:numPr>
        <w:ind w:right="3098" w:hanging="259"/>
      </w:pPr>
      <w:r>
        <w:t xml:space="preserve">Сопутствующий товар – это… </w:t>
      </w:r>
    </w:p>
    <w:p w:rsidR="008D0149" w:rsidRDefault="008D0149" w:rsidP="008D0149">
      <w:pPr>
        <w:ind w:left="142" w:right="3098" w:firstLine="0"/>
      </w:pPr>
      <w:r>
        <w:t xml:space="preserve">3) </w:t>
      </w:r>
      <w:proofErr w:type="spellStart"/>
      <w:r>
        <w:t>Взаимозаменяющий</w:t>
      </w:r>
      <w:proofErr w:type="spellEnd"/>
      <w:r>
        <w:t xml:space="preserve"> товар – это</w:t>
      </w:r>
      <w:proofErr w:type="gramStart"/>
      <w:r>
        <w:t xml:space="preserve"> ..</w:t>
      </w:r>
      <w:proofErr w:type="gramEnd"/>
      <w:r>
        <w:t xml:space="preserve"> </w:t>
      </w:r>
    </w:p>
    <w:p w:rsidR="008D0149" w:rsidRDefault="008D0149" w:rsidP="008D0149">
      <w:pPr>
        <w:numPr>
          <w:ilvl w:val="0"/>
          <w:numId w:val="6"/>
        </w:numPr>
        <w:ind w:right="498" w:hanging="380"/>
      </w:pPr>
      <w:proofErr w:type="spellStart"/>
      <w:r>
        <w:t>Пристенная</w:t>
      </w:r>
      <w:proofErr w:type="spellEnd"/>
      <w:r>
        <w:t xml:space="preserve"> горка – это… </w:t>
      </w:r>
    </w:p>
    <w:p w:rsidR="008D0149" w:rsidRDefault="008D0149" w:rsidP="008D0149">
      <w:pPr>
        <w:numPr>
          <w:ilvl w:val="0"/>
          <w:numId w:val="6"/>
        </w:numPr>
        <w:ind w:right="498" w:hanging="380"/>
      </w:pPr>
      <w:r>
        <w:t xml:space="preserve">Островная горка – это… </w:t>
      </w:r>
    </w:p>
    <w:p w:rsidR="008D0149" w:rsidRDefault="008D0149" w:rsidP="008D0149">
      <w:pPr>
        <w:numPr>
          <w:ilvl w:val="0"/>
          <w:numId w:val="6"/>
        </w:numPr>
        <w:ind w:right="498" w:hanging="380"/>
      </w:pPr>
      <w:r>
        <w:t xml:space="preserve">Охлаждаемый прилавок – это… </w:t>
      </w:r>
    </w:p>
    <w:p w:rsidR="008D0149" w:rsidRDefault="008D0149" w:rsidP="008D0149">
      <w:pPr>
        <w:numPr>
          <w:ilvl w:val="0"/>
          <w:numId w:val="6"/>
        </w:numPr>
        <w:ind w:right="498" w:hanging="380"/>
      </w:pPr>
      <w:r>
        <w:t xml:space="preserve">Способ выкладки товара – это… </w:t>
      </w:r>
    </w:p>
    <w:p w:rsidR="008D0149" w:rsidRDefault="008D0149" w:rsidP="008D0149">
      <w:pPr>
        <w:numPr>
          <w:ilvl w:val="0"/>
          <w:numId w:val="6"/>
        </w:numPr>
        <w:ind w:right="498" w:hanging="380"/>
      </w:pPr>
      <w:r>
        <w:t xml:space="preserve">Товарное соседство – это … </w:t>
      </w:r>
    </w:p>
    <w:p w:rsidR="008D0149" w:rsidRDefault="008D0149" w:rsidP="008D0149">
      <w:pPr>
        <w:numPr>
          <w:ilvl w:val="0"/>
          <w:numId w:val="6"/>
        </w:numPr>
        <w:ind w:right="498" w:hanging="380"/>
      </w:pPr>
      <w:r>
        <w:t xml:space="preserve">Торговый зал – это… </w:t>
      </w:r>
    </w:p>
    <w:p w:rsidR="008D0149" w:rsidRDefault="008D0149" w:rsidP="008D0149">
      <w:pPr>
        <w:numPr>
          <w:ilvl w:val="0"/>
          <w:numId w:val="6"/>
        </w:numPr>
        <w:ind w:right="498" w:hanging="380"/>
      </w:pPr>
      <w:r>
        <w:t xml:space="preserve">Подсобное помещение – это… </w:t>
      </w:r>
    </w:p>
    <w:p w:rsidR="00340EDF" w:rsidRDefault="008D0149" w:rsidP="008D0149">
      <w:pPr>
        <w:numPr>
          <w:ilvl w:val="0"/>
          <w:numId w:val="6"/>
        </w:numPr>
        <w:spacing w:after="5" w:line="272" w:lineRule="auto"/>
        <w:ind w:right="498" w:hanging="380"/>
      </w:pPr>
      <w:r>
        <w:t xml:space="preserve">Метод свободной продажи предполагает … </w:t>
      </w:r>
    </w:p>
    <w:p w:rsidR="008D0149" w:rsidRDefault="008D0149" w:rsidP="00340EDF">
      <w:pPr>
        <w:spacing w:after="5" w:line="272" w:lineRule="auto"/>
        <w:ind w:left="142" w:right="498" w:firstLine="0"/>
      </w:pPr>
      <w:r>
        <w:t xml:space="preserve">12) Метод традиционной продажи предполагает … Выполнить схему поступления товара из подсобного помещения в торговый зал, указав номер по </w:t>
      </w:r>
      <w:proofErr w:type="gramStart"/>
      <w:r>
        <w:t>порядку  к</w:t>
      </w:r>
      <w:proofErr w:type="gramEnd"/>
      <w:r>
        <w:t xml:space="preserve"> каждой торговой операции: </w:t>
      </w:r>
    </w:p>
    <w:p w:rsidR="008D0149" w:rsidRDefault="008D0149" w:rsidP="008D0149">
      <w:pPr>
        <w:numPr>
          <w:ilvl w:val="0"/>
          <w:numId w:val="7"/>
        </w:numPr>
        <w:ind w:right="1513" w:hanging="240"/>
      </w:pPr>
      <w:r>
        <w:t xml:space="preserve">Оформление заявки на товар по секциям –  </w:t>
      </w:r>
    </w:p>
    <w:p w:rsidR="00340EDF" w:rsidRDefault="008D0149" w:rsidP="008D0149">
      <w:pPr>
        <w:numPr>
          <w:ilvl w:val="0"/>
          <w:numId w:val="7"/>
        </w:numPr>
        <w:ind w:right="1513" w:hanging="240"/>
      </w:pPr>
      <w:r>
        <w:t xml:space="preserve">Информирование старшего продавца о недостающем товаре -  </w:t>
      </w:r>
    </w:p>
    <w:p w:rsidR="008D0149" w:rsidRDefault="008D0149" w:rsidP="00340EDF">
      <w:pPr>
        <w:ind w:left="142" w:right="1513" w:firstLine="0"/>
      </w:pPr>
      <w:r>
        <w:t xml:space="preserve">3. Оформление ценников на товар –  </w:t>
      </w:r>
    </w:p>
    <w:p w:rsidR="008D0149" w:rsidRDefault="008D0149" w:rsidP="008D0149">
      <w:pPr>
        <w:numPr>
          <w:ilvl w:val="0"/>
          <w:numId w:val="8"/>
        </w:numPr>
        <w:ind w:right="498" w:hanging="240"/>
      </w:pPr>
      <w:r>
        <w:lastRenderedPageBreak/>
        <w:t xml:space="preserve">Оформление накладной со склада на товар –  </w:t>
      </w:r>
    </w:p>
    <w:p w:rsidR="00340EDF" w:rsidRDefault="008D0149" w:rsidP="00340EDF">
      <w:pPr>
        <w:numPr>
          <w:ilvl w:val="0"/>
          <w:numId w:val="8"/>
        </w:numPr>
        <w:ind w:right="-1" w:hanging="240"/>
      </w:pPr>
      <w:r>
        <w:t xml:space="preserve">Отпуск товара со склада в подотчет материально - ответственного лица (продавца) -  </w:t>
      </w:r>
    </w:p>
    <w:p w:rsidR="008D0149" w:rsidRDefault="008D0149" w:rsidP="00340EDF">
      <w:pPr>
        <w:ind w:left="142" w:right="-1" w:firstLine="0"/>
      </w:pPr>
      <w:bookmarkStart w:id="0" w:name="_GoBack"/>
      <w:bookmarkEnd w:id="0"/>
      <w:r>
        <w:t xml:space="preserve">6. Размещение товара на торговом оборудовании –  </w:t>
      </w:r>
    </w:p>
    <w:p w:rsidR="008D0149" w:rsidRDefault="008D0149" w:rsidP="008D0149">
      <w:pPr>
        <w:ind w:left="152" w:right="498"/>
      </w:pPr>
      <w:r>
        <w:t xml:space="preserve">7. Пересчет и перевес </w:t>
      </w:r>
      <w:proofErr w:type="gramStart"/>
      <w:r>
        <w:t>товара</w:t>
      </w:r>
      <w:proofErr w:type="gramEnd"/>
      <w:r>
        <w:t xml:space="preserve"> принимаемого в подотчет –  </w:t>
      </w:r>
    </w:p>
    <w:p w:rsidR="00A65A96" w:rsidRDefault="00A65A96"/>
    <w:sectPr w:rsidR="00A6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E33"/>
    <w:multiLevelType w:val="hybridMultilevel"/>
    <w:tmpl w:val="D0561450"/>
    <w:lvl w:ilvl="0" w:tplc="BB2C0A30">
      <w:start w:val="4"/>
      <w:numFmt w:val="decimal"/>
      <w:lvlText w:val="%1)"/>
      <w:lvlJc w:val="left"/>
      <w:pPr>
        <w:ind w:left="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80E0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24B6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4A3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7A0E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F80A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8EC4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3E12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8601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7D6325"/>
    <w:multiLevelType w:val="hybridMultilevel"/>
    <w:tmpl w:val="C2A49024"/>
    <w:lvl w:ilvl="0" w:tplc="519AF002">
      <w:start w:val="4"/>
      <w:numFmt w:val="decimal"/>
      <w:lvlText w:val="%1.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30A5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1CB0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EEBD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057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C444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788A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946C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BE8D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2758DC"/>
    <w:multiLevelType w:val="hybridMultilevel"/>
    <w:tmpl w:val="521A42F6"/>
    <w:lvl w:ilvl="0" w:tplc="4E7C4B48">
      <w:start w:val="1"/>
      <w:numFmt w:val="decimal"/>
      <w:lvlText w:val="%1)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EECE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4AE3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FACC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2E22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C065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D233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5230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DA12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E945CD"/>
    <w:multiLevelType w:val="hybridMultilevel"/>
    <w:tmpl w:val="23A6DFE6"/>
    <w:lvl w:ilvl="0" w:tplc="1B6E8CF4">
      <w:start w:val="1"/>
      <w:numFmt w:val="decimal"/>
      <w:lvlText w:val="%1.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F49A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AC92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4EC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808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7E2D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F6B3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F8AA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A41F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F20878"/>
    <w:multiLevelType w:val="hybridMultilevel"/>
    <w:tmpl w:val="D2A823A2"/>
    <w:lvl w:ilvl="0" w:tplc="7DAA56D2">
      <w:start w:val="5"/>
      <w:numFmt w:val="decimal"/>
      <w:lvlText w:val="%1)"/>
      <w:lvlJc w:val="left"/>
      <w:pPr>
        <w:ind w:left="4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AAE8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6496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5EBD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98B1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7AA4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2C02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AEAD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D041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474FE7"/>
    <w:multiLevelType w:val="hybridMultilevel"/>
    <w:tmpl w:val="753E5F6E"/>
    <w:lvl w:ilvl="0" w:tplc="9D9E5E6C">
      <w:start w:val="1"/>
      <w:numFmt w:val="decimal"/>
      <w:lvlText w:val="%1)"/>
      <w:lvlJc w:val="left"/>
      <w:pPr>
        <w:ind w:left="4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64AF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60C8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B2A3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0EB8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A0E6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18E6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A454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40C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C43611"/>
    <w:multiLevelType w:val="hybridMultilevel"/>
    <w:tmpl w:val="2BEC7158"/>
    <w:lvl w:ilvl="0" w:tplc="9C528B80">
      <w:start w:val="8"/>
      <w:numFmt w:val="decimal"/>
      <w:lvlText w:val="%1)"/>
      <w:lvlJc w:val="left"/>
      <w:pPr>
        <w:ind w:left="15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0C75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82C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643F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02E3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72C2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210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149E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2A97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953CCB"/>
    <w:multiLevelType w:val="hybridMultilevel"/>
    <w:tmpl w:val="36969C7C"/>
    <w:lvl w:ilvl="0" w:tplc="C10C949C">
      <w:start w:val="11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04A0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AA7B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22A0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A21B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219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7078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0014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E99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C0"/>
    <w:rsid w:val="00340EDF"/>
    <w:rsid w:val="008D0149"/>
    <w:rsid w:val="00A65A96"/>
    <w:rsid w:val="00FA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68FA"/>
  <w15:chartTrackingRefBased/>
  <w15:docId w15:val="{4D2F9553-BA37-4903-AB61-52B508F8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149"/>
    <w:pPr>
      <w:spacing w:after="13" w:line="269" w:lineRule="auto"/>
      <w:ind w:left="1004" w:right="5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469</Words>
  <Characters>2676</Characters>
  <Application>Microsoft Office Word</Application>
  <DocSecurity>0</DocSecurity>
  <Lines>22</Lines>
  <Paragraphs>6</Paragraphs>
  <ScaleCrop>false</ScaleCrop>
  <Company>HP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2020-04-08T21:24:00Z</dcterms:created>
  <dcterms:modified xsi:type="dcterms:W3CDTF">2020-04-08T21:32:00Z</dcterms:modified>
</cp:coreProperties>
</file>